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079D3" w14:textId="77777777" w:rsidR="00E167B9" w:rsidRDefault="00E167B9" w:rsidP="00E167B9"/>
    <w:p w14:paraId="0DAE57B1" w14:textId="77777777" w:rsidR="00E167B9" w:rsidRDefault="00E167B9" w:rsidP="00E167B9">
      <w:pPr>
        <w:rPr>
          <w:b/>
          <w:sz w:val="32"/>
          <w:szCs w:val="32"/>
        </w:rPr>
      </w:pPr>
      <w:r>
        <w:tab/>
      </w:r>
      <w:r w:rsidRPr="00C436F5">
        <w:rPr>
          <w:b/>
          <w:sz w:val="32"/>
          <w:szCs w:val="32"/>
        </w:rPr>
        <w:t xml:space="preserve">FICTION BASED IN AND AROUND FROME </w:t>
      </w:r>
    </w:p>
    <w:p w14:paraId="7466D214" w14:textId="77777777" w:rsidR="00E167B9" w:rsidRDefault="00E167B9" w:rsidP="00E167B9">
      <w:pPr>
        <w:rPr>
          <w:b/>
          <w:sz w:val="32"/>
          <w:szCs w:val="32"/>
        </w:rPr>
      </w:pPr>
    </w:p>
    <w:p w14:paraId="27962C9F" w14:textId="77777777" w:rsidR="00E167B9" w:rsidRDefault="00E167B9" w:rsidP="00E167B9">
      <w:pPr>
        <w:pStyle w:val="NormalWeb"/>
      </w:pPr>
      <w:r>
        <w:rPr>
          <w:noProof/>
          <w:color w:val="0000FF"/>
        </w:rPr>
        <w:drawing>
          <wp:anchor distT="0" distB="0" distL="114300" distR="114300" simplePos="0" relativeHeight="251659264" behindDoc="1" locked="0" layoutInCell="1" allowOverlap="1" wp14:anchorId="274EB9E6" wp14:editId="123E6C79">
            <wp:simplePos x="0" y="0"/>
            <wp:positionH relativeFrom="column">
              <wp:posOffset>0</wp:posOffset>
            </wp:positionH>
            <wp:positionV relativeFrom="paragraph">
              <wp:posOffset>179705</wp:posOffset>
            </wp:positionV>
            <wp:extent cx="2755900" cy="3810000"/>
            <wp:effectExtent l="0" t="0" r="0" b="0"/>
            <wp:wrapTight wrapText="bothSides">
              <wp:wrapPolygon edited="0">
                <wp:start x="0" y="0"/>
                <wp:lineTo x="0" y="21528"/>
                <wp:lineTo x="21500" y="21528"/>
                <wp:lineTo x="21500" y="0"/>
                <wp:lineTo x="0" y="0"/>
              </wp:wrapPolygon>
            </wp:wrapTight>
            <wp:docPr id="34" name="Picture 34" descr="https://fromesociety.files.wordpress.com/2020/06/flesh-and-bones.jpg?w=217&amp;h=30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romesociety.files.wordpress.com/2020/06/flesh-and-bones.jpg?w=217&amp;h=300">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59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AA435" w14:textId="77777777" w:rsidR="00E167B9" w:rsidRDefault="00E167B9" w:rsidP="00E167B9">
      <w:pPr>
        <w:pStyle w:val="NormalWeb"/>
        <w:rPr>
          <w:rStyle w:val="Strong"/>
          <w:sz w:val="28"/>
          <w:szCs w:val="28"/>
        </w:rPr>
      </w:pPr>
      <w:r w:rsidRPr="00C436F5">
        <w:rPr>
          <w:rStyle w:val="Strong"/>
          <w:sz w:val="28"/>
          <w:szCs w:val="28"/>
        </w:rPr>
        <w:t xml:space="preserve">Flesh &amp; Bones of Frome Selwood &amp; Wessex </w:t>
      </w:r>
    </w:p>
    <w:p w14:paraId="2FBA53EE" w14:textId="77777777" w:rsidR="00E167B9" w:rsidRPr="003D659D" w:rsidRDefault="00E167B9" w:rsidP="00E167B9">
      <w:pPr>
        <w:pStyle w:val="NormalWeb"/>
        <w:rPr>
          <w:b/>
        </w:rPr>
      </w:pPr>
      <w:r w:rsidRPr="003D659D">
        <w:rPr>
          <w:rStyle w:val="Strong"/>
          <w:b w:val="0"/>
        </w:rPr>
        <w:t xml:space="preserve">by Annette Burkitt </w:t>
      </w:r>
      <w:r>
        <w:rPr>
          <w:rStyle w:val="Strong"/>
          <w:b w:val="0"/>
        </w:rPr>
        <w:t xml:space="preserve">       </w:t>
      </w:r>
      <w:r w:rsidRPr="003D659D">
        <w:rPr>
          <w:rStyle w:val="Strong"/>
          <w:b w:val="0"/>
        </w:rPr>
        <w:t xml:space="preserve"> £1</w:t>
      </w:r>
      <w:r>
        <w:rPr>
          <w:rStyle w:val="Strong"/>
          <w:b w:val="0"/>
        </w:rPr>
        <w:t>2.95</w:t>
      </w:r>
    </w:p>
    <w:p w14:paraId="1A32A0AA" w14:textId="77777777" w:rsidR="00E167B9" w:rsidRDefault="00E167B9" w:rsidP="00E167B9">
      <w:pPr>
        <w:pStyle w:val="NormalWeb"/>
        <w:jc w:val="both"/>
      </w:pPr>
      <w:r>
        <w:t xml:space="preserve">This fictional story is set in AD 934 when the winter court of King Athelstan of Wessex is taking place in Frome. The church of John the Baptist and the royal palace are where the story of jealousy and intrigue take place. This novel is based on original documents and recent historical research. </w:t>
      </w:r>
    </w:p>
    <w:p w14:paraId="234A4D03" w14:textId="77777777" w:rsidR="00E167B9" w:rsidRDefault="00E167B9" w:rsidP="00E167B9">
      <w:pPr>
        <w:pStyle w:val="NormalWeb"/>
      </w:pPr>
      <w:r>
        <w:t xml:space="preserve"> 388 pages. ISBN 9781906798501</w:t>
      </w:r>
    </w:p>
    <w:p w14:paraId="747928DB" w14:textId="77777777" w:rsidR="00E167B9" w:rsidRDefault="00E167B9" w:rsidP="00E167B9">
      <w:pPr>
        <w:pStyle w:val="NormalWeb"/>
      </w:pPr>
    </w:p>
    <w:p w14:paraId="67213F4F" w14:textId="77777777" w:rsidR="00E167B9" w:rsidRDefault="00E167B9" w:rsidP="00E167B9">
      <w:pPr>
        <w:pStyle w:val="NormalWeb"/>
        <w:rPr>
          <w:color w:val="FF0000"/>
        </w:rPr>
      </w:pPr>
    </w:p>
    <w:p w14:paraId="0186AD51" w14:textId="77777777" w:rsidR="00E167B9" w:rsidRDefault="00E167B9" w:rsidP="00E167B9">
      <w:pPr>
        <w:pStyle w:val="NormalWeb"/>
        <w:rPr>
          <w:color w:val="FF0000"/>
        </w:rPr>
      </w:pPr>
    </w:p>
    <w:p w14:paraId="26B3BA52" w14:textId="77777777" w:rsidR="00E167B9" w:rsidRDefault="00E167B9" w:rsidP="00E167B9">
      <w:pPr>
        <w:pStyle w:val="NormalWeb"/>
        <w:rPr>
          <w:b/>
          <w:sz w:val="28"/>
          <w:szCs w:val="28"/>
        </w:rPr>
      </w:pPr>
      <w:r w:rsidRPr="004441D2">
        <w:rPr>
          <w:b/>
          <w:sz w:val="28"/>
          <w:szCs w:val="28"/>
        </w:rPr>
        <w:t xml:space="preserve">The Gorge </w:t>
      </w:r>
    </w:p>
    <w:p w14:paraId="57FF909D" w14:textId="77777777" w:rsidR="00E167B9" w:rsidRPr="00CB4D5C" w:rsidRDefault="00E167B9" w:rsidP="00E167B9">
      <w:pPr>
        <w:pStyle w:val="NormalWeb"/>
      </w:pPr>
      <w:r>
        <w:rPr>
          <w:noProof/>
          <w:color w:val="FF0000"/>
        </w:rPr>
        <w:drawing>
          <wp:anchor distT="0" distB="0" distL="114300" distR="114300" simplePos="0" relativeHeight="251660288" behindDoc="1" locked="0" layoutInCell="1" allowOverlap="1" wp14:anchorId="7FD40F1B" wp14:editId="05548502">
            <wp:simplePos x="0" y="0"/>
            <wp:positionH relativeFrom="column">
              <wp:posOffset>0</wp:posOffset>
            </wp:positionH>
            <wp:positionV relativeFrom="paragraph">
              <wp:posOffset>-349637</wp:posOffset>
            </wp:positionV>
            <wp:extent cx="2768409" cy="3840480"/>
            <wp:effectExtent l="0" t="0" r="635" b="0"/>
            <wp:wrapTight wrapText="bothSides">
              <wp:wrapPolygon edited="0">
                <wp:start x="0" y="0"/>
                <wp:lineTo x="0" y="21500"/>
                <wp:lineTo x="21506" y="21500"/>
                <wp:lineTo x="2150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 2022-01-04 at 20.33.13.png"/>
                    <pic:cNvPicPr/>
                  </pic:nvPicPr>
                  <pic:blipFill>
                    <a:blip r:embed="rId7">
                      <a:extLst>
                        <a:ext uri="{28A0092B-C50C-407E-A947-70E740481C1C}">
                          <a14:useLocalDpi xmlns:a14="http://schemas.microsoft.com/office/drawing/2010/main" val="0"/>
                        </a:ext>
                      </a:extLst>
                    </a:blip>
                    <a:stretch>
                      <a:fillRect/>
                    </a:stretch>
                  </pic:blipFill>
                  <pic:spPr>
                    <a:xfrm>
                      <a:off x="0" y="0"/>
                      <a:ext cx="2768409" cy="3840480"/>
                    </a:xfrm>
                    <a:prstGeom prst="rect">
                      <a:avLst/>
                    </a:prstGeom>
                  </pic:spPr>
                </pic:pic>
              </a:graphicData>
            </a:graphic>
            <wp14:sizeRelH relativeFrom="page">
              <wp14:pctWidth>0</wp14:pctWidth>
            </wp14:sizeRelH>
            <wp14:sizeRelV relativeFrom="page">
              <wp14:pctHeight>0</wp14:pctHeight>
            </wp14:sizeRelV>
          </wp:anchor>
        </w:drawing>
      </w:r>
      <w:r w:rsidRPr="00CB4D5C">
        <w:t xml:space="preserve">by Annette Burkitt  </w:t>
      </w:r>
      <w:r>
        <w:t xml:space="preserve">        </w:t>
      </w:r>
      <w:r w:rsidRPr="00CB4D5C">
        <w:t>£12.95</w:t>
      </w:r>
    </w:p>
    <w:p w14:paraId="025BBE8D" w14:textId="77777777" w:rsidR="00E167B9" w:rsidRDefault="00E167B9" w:rsidP="00E167B9">
      <w:pPr>
        <w:jc w:val="both"/>
      </w:pPr>
      <w:r>
        <w:t xml:space="preserve">Historical novel set in Somerset and Dorset in the 10th century, sequel to the author's Flesh and Bones (2017). King Athelstan is dead. Long live the new king, Edmund, his half-brother. The cobbled-together nation of England must react to the challenges of the times: threats from Northumbria and Ireland, resentment from Mercia, pressure from a Church flexing its powerful Catholic muscles. Reformation is in the air. The House of Wessex is weakened by a cliff-top promise and suffers a shocking assassination. Was it intended or was it provoked? </w:t>
      </w:r>
    </w:p>
    <w:p w14:paraId="14A9EB69" w14:textId="77777777" w:rsidR="00E167B9" w:rsidRDefault="00E167B9" w:rsidP="00E167B9">
      <w:pPr>
        <w:jc w:val="both"/>
      </w:pPr>
    </w:p>
    <w:p w14:paraId="55B8D9DC" w14:textId="77777777" w:rsidR="00E167B9" w:rsidRDefault="00E167B9" w:rsidP="00E167B9">
      <w:pPr>
        <w:jc w:val="both"/>
      </w:pPr>
      <w:r>
        <w:t>382 pages ISBN 978-1914407185</w:t>
      </w:r>
    </w:p>
    <w:p w14:paraId="2F8ABF0A" w14:textId="77777777" w:rsidR="00E167B9" w:rsidRDefault="00E167B9" w:rsidP="00E167B9">
      <w:pPr>
        <w:jc w:val="both"/>
      </w:pPr>
    </w:p>
    <w:p w14:paraId="78CFAE9B" w14:textId="77777777" w:rsidR="00E167B9" w:rsidRDefault="00E167B9" w:rsidP="00E167B9">
      <w:pPr>
        <w:jc w:val="both"/>
      </w:pPr>
    </w:p>
    <w:p w14:paraId="526A778E" w14:textId="77777777" w:rsidR="00E167B9" w:rsidRDefault="00E167B9" w:rsidP="00E167B9">
      <w:pPr>
        <w:jc w:val="both"/>
      </w:pPr>
    </w:p>
    <w:p w14:paraId="5979572E" w14:textId="77777777" w:rsidR="00E167B9" w:rsidRDefault="00E167B9" w:rsidP="00E167B9">
      <w:pPr>
        <w:jc w:val="both"/>
      </w:pPr>
    </w:p>
    <w:p w14:paraId="1F125C53" w14:textId="77777777" w:rsidR="00E167B9" w:rsidRPr="00937021" w:rsidRDefault="00E167B9" w:rsidP="00E167B9">
      <w:pPr>
        <w:jc w:val="both"/>
      </w:pPr>
      <w:r>
        <w:rPr>
          <w:noProof/>
          <w:color w:val="FF0000"/>
        </w:rPr>
        <w:drawing>
          <wp:anchor distT="0" distB="0" distL="114300" distR="114300" simplePos="0" relativeHeight="251661312" behindDoc="1" locked="0" layoutInCell="1" allowOverlap="1" wp14:anchorId="167F5D7E" wp14:editId="2F32745B">
            <wp:simplePos x="0" y="0"/>
            <wp:positionH relativeFrom="column">
              <wp:posOffset>67733</wp:posOffset>
            </wp:positionH>
            <wp:positionV relativeFrom="paragraph">
              <wp:posOffset>75354</wp:posOffset>
            </wp:positionV>
            <wp:extent cx="2865098" cy="4389120"/>
            <wp:effectExtent l="0" t="0" r="5715" b="5080"/>
            <wp:wrapTight wrapText="bothSides">
              <wp:wrapPolygon edited="0">
                <wp:start x="0" y="0"/>
                <wp:lineTo x="0" y="21563"/>
                <wp:lineTo x="21547" y="21563"/>
                <wp:lineTo x="2154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2-01-11 at 04.50.38.png"/>
                    <pic:cNvPicPr/>
                  </pic:nvPicPr>
                  <pic:blipFill>
                    <a:blip r:embed="rId8">
                      <a:extLst>
                        <a:ext uri="{28A0092B-C50C-407E-A947-70E740481C1C}">
                          <a14:useLocalDpi xmlns:a14="http://schemas.microsoft.com/office/drawing/2010/main" val="0"/>
                        </a:ext>
                      </a:extLst>
                    </a:blip>
                    <a:stretch>
                      <a:fillRect/>
                    </a:stretch>
                  </pic:blipFill>
                  <pic:spPr>
                    <a:xfrm>
                      <a:off x="0" y="0"/>
                      <a:ext cx="2865098" cy="4389120"/>
                    </a:xfrm>
                    <a:prstGeom prst="rect">
                      <a:avLst/>
                    </a:prstGeom>
                  </pic:spPr>
                </pic:pic>
              </a:graphicData>
            </a:graphic>
            <wp14:sizeRelH relativeFrom="page">
              <wp14:pctWidth>0</wp14:pctWidth>
            </wp14:sizeRelH>
            <wp14:sizeRelV relativeFrom="page">
              <wp14:pctHeight>0</wp14:pctHeight>
            </wp14:sizeRelV>
          </wp:anchor>
        </w:drawing>
      </w:r>
    </w:p>
    <w:p w14:paraId="1E6CA31D" w14:textId="77777777" w:rsidR="00E167B9" w:rsidRDefault="00E167B9" w:rsidP="00E167B9">
      <w:pPr>
        <w:pStyle w:val="NormalWeb"/>
        <w:rPr>
          <w:rStyle w:val="Strong"/>
          <w:sz w:val="28"/>
          <w:szCs w:val="28"/>
        </w:rPr>
      </w:pPr>
      <w:r w:rsidRPr="004441D2">
        <w:rPr>
          <w:rStyle w:val="Strong"/>
          <w:sz w:val="28"/>
          <w:szCs w:val="28"/>
        </w:rPr>
        <w:t>Dissenters</w:t>
      </w:r>
    </w:p>
    <w:p w14:paraId="48BA4389" w14:textId="77777777" w:rsidR="00E167B9" w:rsidRPr="00CB4D5C" w:rsidRDefault="00E167B9" w:rsidP="00E167B9">
      <w:pPr>
        <w:pStyle w:val="NormalWeb"/>
        <w:rPr>
          <w:rStyle w:val="Strong"/>
          <w:b w:val="0"/>
        </w:rPr>
      </w:pPr>
      <w:r w:rsidRPr="004441D2">
        <w:rPr>
          <w:rStyle w:val="Strong"/>
          <w:sz w:val="28"/>
          <w:szCs w:val="28"/>
        </w:rPr>
        <w:t xml:space="preserve"> </w:t>
      </w:r>
      <w:r w:rsidRPr="00CB4D5C">
        <w:rPr>
          <w:rStyle w:val="Strong"/>
          <w:b w:val="0"/>
        </w:rPr>
        <w:t xml:space="preserve">by Liz Hutchinson                     £10.95        </w:t>
      </w:r>
    </w:p>
    <w:p w14:paraId="2CBDBADC" w14:textId="77777777" w:rsidR="00E167B9" w:rsidRDefault="00E167B9" w:rsidP="00E167B9">
      <w:pPr>
        <w:pStyle w:val="NormalWeb"/>
        <w:jc w:val="both"/>
      </w:pPr>
      <w:r w:rsidRPr="004441D2">
        <w:rPr>
          <w:sz w:val="28"/>
          <w:szCs w:val="28"/>
        </w:rPr>
        <w:br/>
      </w:r>
      <w:r>
        <w:t xml:space="preserve">The novel is set in the 1660s and describes the life of a sister and her two brothers from Frome who become members of a smuggling gang.  This takes place against a background of the flourishing cloth industry and the growth of non-conformism and the expansion of the town.  </w:t>
      </w:r>
    </w:p>
    <w:p w14:paraId="05B64678" w14:textId="77777777" w:rsidR="00E167B9" w:rsidRDefault="00E167B9" w:rsidP="00E167B9">
      <w:pPr>
        <w:pStyle w:val="NormalWeb"/>
        <w:jc w:val="both"/>
      </w:pPr>
      <w:r>
        <w:t xml:space="preserve"> 276 pages. ISBN 9781906978839</w:t>
      </w:r>
    </w:p>
    <w:p w14:paraId="3CBA1414" w14:textId="77777777" w:rsidR="00E167B9" w:rsidRDefault="00E167B9" w:rsidP="00E167B9">
      <w:pPr>
        <w:pStyle w:val="NormalWeb"/>
        <w:jc w:val="both"/>
      </w:pPr>
    </w:p>
    <w:p w14:paraId="49A11CBB" w14:textId="77777777" w:rsidR="00E167B9" w:rsidRDefault="00E167B9" w:rsidP="00E167B9">
      <w:pPr>
        <w:pStyle w:val="NormalWeb"/>
      </w:pPr>
    </w:p>
    <w:p w14:paraId="44D80721" w14:textId="77777777" w:rsidR="00E167B9" w:rsidRDefault="00E167B9" w:rsidP="00E167B9">
      <w:pPr>
        <w:pStyle w:val="NormalWeb"/>
      </w:pPr>
    </w:p>
    <w:p w14:paraId="2E96449F" w14:textId="77777777" w:rsidR="00E167B9" w:rsidRDefault="00E167B9" w:rsidP="00E167B9">
      <w:pPr>
        <w:pStyle w:val="NormalWeb"/>
      </w:pPr>
    </w:p>
    <w:p w14:paraId="55D3541D" w14:textId="77777777" w:rsidR="00E167B9" w:rsidRDefault="00E167B9" w:rsidP="00E167B9">
      <w:pPr>
        <w:pStyle w:val="NormalWeb"/>
      </w:pPr>
    </w:p>
    <w:p w14:paraId="636F56FB" w14:textId="77777777" w:rsidR="00904FCB" w:rsidRDefault="00E167B9">
      <w:bookmarkStart w:id="0" w:name="_GoBack"/>
      <w:bookmarkEnd w:id="0"/>
    </w:p>
    <w:sectPr w:rsidR="00904FCB" w:rsidSect="00C765A7">
      <w:pgSz w:w="11900" w:h="16840"/>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736B9E"/>
    <w:multiLevelType w:val="hybridMultilevel"/>
    <w:tmpl w:val="D6CCF3B2"/>
    <w:lvl w:ilvl="0" w:tplc="C82E296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7B9"/>
    <w:rsid w:val="00027FDE"/>
    <w:rsid w:val="0009492A"/>
    <w:rsid w:val="0010183B"/>
    <w:rsid w:val="00105321"/>
    <w:rsid w:val="0012437F"/>
    <w:rsid w:val="001522FE"/>
    <w:rsid w:val="00174922"/>
    <w:rsid w:val="001A6C30"/>
    <w:rsid w:val="0027267B"/>
    <w:rsid w:val="0027560A"/>
    <w:rsid w:val="002E639A"/>
    <w:rsid w:val="003B2780"/>
    <w:rsid w:val="003C15DF"/>
    <w:rsid w:val="004B6FDF"/>
    <w:rsid w:val="004D0997"/>
    <w:rsid w:val="004E51F0"/>
    <w:rsid w:val="004F7A0A"/>
    <w:rsid w:val="005412B8"/>
    <w:rsid w:val="00581657"/>
    <w:rsid w:val="00583CAB"/>
    <w:rsid w:val="00591013"/>
    <w:rsid w:val="005B45B7"/>
    <w:rsid w:val="006007F4"/>
    <w:rsid w:val="00613227"/>
    <w:rsid w:val="00675B9A"/>
    <w:rsid w:val="007A2E8D"/>
    <w:rsid w:val="007F5A34"/>
    <w:rsid w:val="00832828"/>
    <w:rsid w:val="008349AA"/>
    <w:rsid w:val="008647F5"/>
    <w:rsid w:val="0096287B"/>
    <w:rsid w:val="009A2CD6"/>
    <w:rsid w:val="009F574E"/>
    <w:rsid w:val="00A24D0B"/>
    <w:rsid w:val="00A724E9"/>
    <w:rsid w:val="00A85F5E"/>
    <w:rsid w:val="00AC2300"/>
    <w:rsid w:val="00AD014F"/>
    <w:rsid w:val="00B806B4"/>
    <w:rsid w:val="00B84004"/>
    <w:rsid w:val="00BA6A08"/>
    <w:rsid w:val="00BB4406"/>
    <w:rsid w:val="00BC5444"/>
    <w:rsid w:val="00C35040"/>
    <w:rsid w:val="00C765A7"/>
    <w:rsid w:val="00CA69D0"/>
    <w:rsid w:val="00CB667A"/>
    <w:rsid w:val="00CE0183"/>
    <w:rsid w:val="00CE41C1"/>
    <w:rsid w:val="00CF774F"/>
    <w:rsid w:val="00D04C86"/>
    <w:rsid w:val="00D346BE"/>
    <w:rsid w:val="00D51D7A"/>
    <w:rsid w:val="00D57C70"/>
    <w:rsid w:val="00DE5FD7"/>
    <w:rsid w:val="00DF00E2"/>
    <w:rsid w:val="00E024A3"/>
    <w:rsid w:val="00E12E05"/>
    <w:rsid w:val="00E167B9"/>
    <w:rsid w:val="00E665BC"/>
    <w:rsid w:val="00EE74A9"/>
    <w:rsid w:val="00FC02E4"/>
    <w:rsid w:val="00FC748E"/>
    <w:rsid w:val="00FD53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DD220DA"/>
  <w14:defaultImageDpi w14:val="32767"/>
  <w15:chartTrackingRefBased/>
  <w15:docId w15:val="{FEC1E2CE-FE70-264D-9189-20AA9319B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167B9"/>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autoRedefine/>
    <w:uiPriority w:val="99"/>
    <w:unhideWhenUsed/>
    <w:rsid w:val="00583CAB"/>
    <w:pPr>
      <w:jc w:val="both"/>
    </w:pPr>
    <w:rPr>
      <w:rFonts w:eastAsiaTheme="minorHAnsi"/>
      <w:sz w:val="20"/>
    </w:rPr>
  </w:style>
  <w:style w:type="character" w:customStyle="1" w:styleId="EndnoteTextChar">
    <w:name w:val="Endnote Text Char"/>
    <w:basedOn w:val="DefaultParagraphFont"/>
    <w:link w:val="EndnoteText"/>
    <w:uiPriority w:val="99"/>
    <w:rsid w:val="00583CAB"/>
    <w:rPr>
      <w:sz w:val="20"/>
    </w:rPr>
  </w:style>
  <w:style w:type="character" w:styleId="EndnoteReference">
    <w:name w:val="endnote reference"/>
    <w:basedOn w:val="DefaultParagraphFont"/>
    <w:uiPriority w:val="99"/>
    <w:unhideWhenUsed/>
    <w:qFormat/>
    <w:rsid w:val="007A2E8D"/>
    <w:rPr>
      <w:rFonts w:ascii="Times New Roman" w:hAnsi="Times New Roman"/>
      <w:vertAlign w:val="superscript"/>
    </w:rPr>
  </w:style>
  <w:style w:type="character" w:styleId="Strong">
    <w:name w:val="Strong"/>
    <w:basedOn w:val="DefaultParagraphFont"/>
    <w:uiPriority w:val="22"/>
    <w:qFormat/>
    <w:rsid w:val="00E167B9"/>
    <w:rPr>
      <w:b/>
      <w:bCs/>
    </w:rPr>
  </w:style>
  <w:style w:type="paragraph" w:styleId="NormalWeb">
    <w:name w:val="Normal (Web)"/>
    <w:basedOn w:val="Normal"/>
    <w:uiPriority w:val="99"/>
    <w:unhideWhenUsed/>
    <w:rsid w:val="00E167B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fromesociety.files.wordpress.com/2020/06/flesh-and-bones.jp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217</Words>
  <Characters>1242</Characters>
  <Application>Microsoft Office Word</Application>
  <DocSecurity>0</DocSecurity>
  <Lines>10</Lines>
  <Paragraphs>2</Paragraphs>
  <ScaleCrop>false</ScaleCrop>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2022-06-07T05:16:00Z</dcterms:created>
  <dcterms:modified xsi:type="dcterms:W3CDTF">2022-06-07T05:18:00Z</dcterms:modified>
</cp:coreProperties>
</file>